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5518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54" w:after="0" w:afterLines="80"/>
        <w:ind w:right="0"/>
        <w:jc w:val="center"/>
        <w:textAlignment w:val="auto"/>
        <w:rPr>
          <w:rFonts w:hint="eastAsia" w:ascii="微软雅黑" w:hAnsi="微软雅黑" w:eastAsia="微软雅黑" w:cs="微软雅黑"/>
          <w:b/>
          <w:sz w:val="36"/>
          <w:szCs w:val="36"/>
          <w:lang w:val="en-US" w:eastAsia="zh-CN"/>
        </w:rPr>
      </w:pPr>
    </w:p>
    <w:p w14:paraId="41C31EE0">
      <w:pPr>
        <w:spacing w:before="0" w:line="1784" w:lineRule="exact"/>
        <w:ind w:left="523" w:right="428" w:firstLine="0"/>
        <w:jc w:val="center"/>
        <w:rPr>
          <w:rFonts w:hint="eastAsia" w:ascii="黑体" w:eastAsia="黑体"/>
          <w:sz w:val="150"/>
        </w:rPr>
      </w:pPr>
      <w:r>
        <w:rPr>
          <w:rFonts w:hint="eastAsia" w:ascii="黑体" w:eastAsia="黑体"/>
          <w:color w:val="FF0000"/>
          <w:spacing w:val="-64"/>
          <w:w w:val="50"/>
          <w:sz w:val="150"/>
        </w:rPr>
        <w:t>湖南科技大学马克思主义学院</w:t>
      </w:r>
    </w:p>
    <w:p w14:paraId="7DE8B114">
      <w:pPr>
        <w:spacing w:before="14"/>
        <w:ind w:left="455" w:right="428" w:firstLine="0"/>
        <w:jc w:val="center"/>
        <w:rPr>
          <w:sz w:val="32"/>
        </w:rPr>
      </w:pPr>
      <w:r>
        <w:rPr>
          <w:sz w:val="32"/>
          <w:szCs w:val="32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764540</wp:posOffset>
            </wp:positionH>
            <wp:positionV relativeFrom="paragraph">
              <wp:posOffset>332740</wp:posOffset>
            </wp:positionV>
            <wp:extent cx="6202680" cy="75565"/>
            <wp:effectExtent l="0" t="0" r="7620" b="635"/>
            <wp:wrapTopAndBottom/>
            <wp:docPr id="2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02453" cy="754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sz w:val="32"/>
          <w:szCs w:val="32"/>
          <w:lang w:val="en-US" w:eastAsia="zh-CN"/>
        </w:rPr>
        <w:t>院政发</w:t>
      </w:r>
      <w:r>
        <w:rPr>
          <w:sz w:val="32"/>
        </w:rPr>
        <w:t>〔</w:t>
      </w:r>
      <w:r>
        <w:rPr>
          <w:rFonts w:hint="eastAsia"/>
          <w:sz w:val="32"/>
          <w:lang w:val="en-US" w:eastAsia="zh-CN"/>
        </w:rPr>
        <w:t>2026</w:t>
      </w:r>
      <w:r>
        <w:rPr>
          <w:sz w:val="32"/>
        </w:rPr>
        <w:t>〕</w:t>
      </w:r>
      <w:r>
        <w:rPr>
          <w:rFonts w:hint="eastAsia"/>
          <w:sz w:val="32"/>
          <w:lang w:val="en-US" w:eastAsia="zh-CN"/>
        </w:rPr>
        <w:t>4</w:t>
      </w:r>
      <w:r>
        <w:rPr>
          <w:sz w:val="32"/>
        </w:rPr>
        <w:t>号</w:t>
      </w:r>
    </w:p>
    <w:p w14:paraId="612FE1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54" w:after="0" w:afterLines="80"/>
        <w:ind w:right="0"/>
        <w:jc w:val="center"/>
        <w:textAlignment w:val="auto"/>
        <w:rPr>
          <w:rFonts w:hint="default" w:ascii="微软雅黑" w:hAnsi="微软雅黑" w:eastAsia="微软雅黑" w:cs="微软雅黑"/>
          <w:b/>
          <w:sz w:val="36"/>
          <w:szCs w:val="36"/>
          <w:lang w:val="en-US" w:eastAsia="zh-CN"/>
        </w:rPr>
      </w:pPr>
      <w:r>
        <w:rPr>
          <w:rFonts w:hint="eastAsia" w:ascii="微软雅黑" w:hAnsi="微软雅黑" w:eastAsia="微软雅黑" w:cs="微软雅黑"/>
          <w:b/>
          <w:sz w:val="36"/>
          <w:szCs w:val="36"/>
          <w:lang w:val="en-US" w:eastAsia="zh-CN"/>
        </w:rPr>
        <w:t>马克思主义学院2026届本科优秀毕业生拟推荐名单公示</w:t>
      </w:r>
    </w:p>
    <w:p w14:paraId="00C492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60" w:after="0" w:line="600" w:lineRule="exact"/>
        <w:ind w:left="158" w:leftChars="72" w:right="40" w:rightChars="18" w:firstLine="600" w:firstLineChars="200"/>
        <w:jc w:val="both"/>
        <w:textAlignment w:val="auto"/>
        <w:rPr>
          <w:rFonts w:hint="default" w:ascii="仿宋" w:hAnsi="仿宋" w:eastAsia="仿宋" w:cs="仿宋"/>
          <w:spacing w:val="10"/>
          <w:sz w:val="28"/>
          <w:szCs w:val="28"/>
          <w:lang w:val="en-US" w:eastAsia="zh-CN" w:bidi="zh-CN"/>
        </w:rPr>
      </w:pPr>
      <w:r>
        <w:rPr>
          <w:rFonts w:hint="default" w:ascii="仿宋" w:hAnsi="仿宋" w:eastAsia="仿宋" w:cs="仿宋"/>
          <w:spacing w:val="10"/>
          <w:sz w:val="28"/>
          <w:szCs w:val="28"/>
          <w:lang w:val="en-US" w:eastAsia="zh-CN" w:bidi="zh-CN"/>
        </w:rPr>
        <w:t>根据</w:t>
      </w:r>
      <w:r>
        <w:rPr>
          <w:rFonts w:hint="eastAsia" w:cs="仿宋"/>
          <w:spacing w:val="10"/>
          <w:sz w:val="28"/>
          <w:szCs w:val="28"/>
          <w:lang w:val="en-US" w:eastAsia="zh-CN" w:bidi="zh-CN"/>
        </w:rPr>
        <w:t>学校《</w:t>
      </w:r>
      <w:r>
        <w:rPr>
          <w:rFonts w:hint="eastAsia" w:ascii="仿宋" w:hAnsi="仿宋" w:eastAsia="仿宋" w:cs="仿宋"/>
          <w:snapToGrid/>
          <w:color w:val="auto"/>
          <w:kern w:val="2"/>
          <w:sz w:val="28"/>
          <w:szCs w:val="28"/>
        </w:rPr>
        <w:t>关于评选202</w:t>
      </w:r>
      <w:r>
        <w:rPr>
          <w:rFonts w:hint="eastAsia" w:ascii="仿宋" w:hAnsi="仿宋" w:eastAsia="仿宋" w:cs="仿宋"/>
          <w:snapToGrid/>
          <w:color w:val="auto"/>
          <w:kern w:val="2"/>
          <w:sz w:val="28"/>
          <w:szCs w:val="28"/>
          <w:lang w:val="en-US" w:eastAsia="zh-CN"/>
        </w:rPr>
        <w:t>6</w:t>
      </w:r>
      <w:r>
        <w:rPr>
          <w:rFonts w:hint="eastAsia" w:ascii="仿宋" w:hAnsi="仿宋" w:eastAsia="仿宋" w:cs="仿宋"/>
          <w:snapToGrid/>
          <w:color w:val="auto"/>
          <w:kern w:val="2"/>
          <w:sz w:val="28"/>
          <w:szCs w:val="28"/>
        </w:rPr>
        <w:t>届</w:t>
      </w:r>
      <w:r>
        <w:rPr>
          <w:rFonts w:hint="eastAsia" w:ascii="仿宋" w:hAnsi="仿宋" w:eastAsia="仿宋" w:cs="仿宋"/>
          <w:snapToGrid/>
          <w:color w:val="auto"/>
          <w:kern w:val="2"/>
          <w:sz w:val="28"/>
          <w:szCs w:val="28"/>
          <w:lang w:val="en-US" w:eastAsia="zh-CN"/>
        </w:rPr>
        <w:t>本科</w:t>
      </w:r>
      <w:r>
        <w:rPr>
          <w:rFonts w:hint="eastAsia" w:ascii="仿宋" w:hAnsi="仿宋" w:eastAsia="仿宋" w:cs="仿宋"/>
          <w:snapToGrid/>
          <w:color w:val="auto"/>
          <w:kern w:val="2"/>
          <w:sz w:val="28"/>
          <w:szCs w:val="28"/>
        </w:rPr>
        <w:t>优秀毕业生的通知</w:t>
      </w:r>
      <w:r>
        <w:rPr>
          <w:rFonts w:hint="eastAsia" w:cs="仿宋"/>
          <w:spacing w:val="10"/>
          <w:sz w:val="28"/>
          <w:szCs w:val="28"/>
          <w:lang w:val="en-US" w:eastAsia="zh-CN" w:bidi="zh-CN"/>
        </w:rPr>
        <w:t>》（学工【2026】15号）和《关于评选2026届省、市级创新创业优秀毕业生的通知》</w:t>
      </w:r>
      <w:r>
        <w:rPr>
          <w:rFonts w:hint="default" w:ascii="仿宋" w:hAnsi="仿宋" w:eastAsia="仿宋" w:cs="仿宋"/>
          <w:spacing w:val="10"/>
          <w:sz w:val="28"/>
          <w:szCs w:val="28"/>
          <w:lang w:val="en-US" w:eastAsia="zh-CN" w:bidi="zh-CN"/>
        </w:rPr>
        <w:t>的文件精神</w:t>
      </w:r>
      <w:r>
        <w:rPr>
          <w:rFonts w:hint="eastAsia" w:cs="仿宋"/>
          <w:spacing w:val="10"/>
          <w:sz w:val="28"/>
          <w:szCs w:val="28"/>
          <w:lang w:val="en-US" w:eastAsia="zh-CN" w:bidi="zh-CN"/>
        </w:rPr>
        <w:t>。采取自愿申报、择优推荐的方式，</w:t>
      </w:r>
      <w:r>
        <w:rPr>
          <w:rFonts w:hint="default" w:ascii="仿宋" w:hAnsi="仿宋" w:eastAsia="仿宋" w:cs="仿宋"/>
          <w:spacing w:val="10"/>
          <w:sz w:val="28"/>
          <w:szCs w:val="28"/>
          <w:lang w:val="en-US" w:eastAsia="zh-CN" w:bidi="zh-CN"/>
        </w:rPr>
        <w:t>经</w:t>
      </w:r>
      <w:r>
        <w:rPr>
          <w:rFonts w:hint="eastAsia" w:cs="仿宋"/>
          <w:spacing w:val="10"/>
          <w:sz w:val="28"/>
          <w:szCs w:val="28"/>
          <w:lang w:val="en-US" w:eastAsia="zh-CN" w:bidi="zh-CN"/>
        </w:rPr>
        <w:t>学院评选工作领导小组</w:t>
      </w:r>
      <w:r>
        <w:rPr>
          <w:rFonts w:hint="eastAsia" w:ascii="仿宋" w:hAnsi="仿宋" w:eastAsia="仿宋" w:cs="仿宋"/>
          <w:snapToGrid/>
          <w:color w:val="auto"/>
          <w:kern w:val="2"/>
          <w:sz w:val="28"/>
          <w:szCs w:val="28"/>
        </w:rPr>
        <w:t>审定</w:t>
      </w:r>
      <w:r>
        <w:rPr>
          <w:rFonts w:hint="default" w:ascii="仿宋" w:hAnsi="仿宋" w:eastAsia="仿宋" w:cs="仿宋"/>
          <w:spacing w:val="10"/>
          <w:sz w:val="28"/>
          <w:szCs w:val="28"/>
          <w:lang w:val="en-US" w:eastAsia="zh-CN" w:bidi="zh-CN"/>
        </w:rPr>
        <w:t>，现将马克思主义学院</w:t>
      </w:r>
      <w:r>
        <w:rPr>
          <w:rFonts w:hint="eastAsia" w:cs="仿宋"/>
          <w:spacing w:val="10"/>
          <w:sz w:val="28"/>
          <w:szCs w:val="28"/>
          <w:lang w:val="en-US" w:eastAsia="zh-CN" w:bidi="zh-CN"/>
        </w:rPr>
        <w:t>2026届本科优秀毕业生拟推荐</w:t>
      </w:r>
      <w:r>
        <w:rPr>
          <w:rFonts w:hint="default" w:ascii="仿宋" w:hAnsi="仿宋" w:eastAsia="仿宋" w:cs="仿宋"/>
          <w:spacing w:val="10"/>
          <w:sz w:val="28"/>
          <w:szCs w:val="28"/>
          <w:lang w:val="en-US" w:eastAsia="zh-CN" w:bidi="zh-CN"/>
        </w:rPr>
        <w:t>名单予以公示</w:t>
      </w:r>
      <w:r>
        <w:rPr>
          <w:rFonts w:hint="eastAsia" w:cs="仿宋"/>
          <w:spacing w:val="10"/>
          <w:sz w:val="28"/>
          <w:szCs w:val="28"/>
          <w:lang w:val="en-US" w:eastAsia="zh-CN" w:bidi="zh-CN"/>
        </w:rPr>
        <w:t>。</w:t>
      </w:r>
    </w:p>
    <w:p w14:paraId="2BE486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54" w:line="600" w:lineRule="exact"/>
        <w:ind w:left="4163" w:right="0" w:firstLine="0"/>
        <w:jc w:val="left"/>
        <w:textAlignment w:val="auto"/>
        <w:rPr>
          <w:rFonts w:hint="eastAsia" w:eastAsia="仿宋"/>
          <w:b/>
          <w:sz w:val="32"/>
          <w:szCs w:val="32"/>
          <w:lang w:val="en-US" w:eastAsia="zh-CN"/>
        </w:rPr>
      </w:pPr>
      <w:r>
        <w:rPr>
          <w:rFonts w:hint="eastAsia"/>
          <w:b/>
          <w:sz w:val="32"/>
          <w:szCs w:val="32"/>
          <w:lang w:val="en-US" w:eastAsia="zh-CN"/>
        </w:rPr>
        <w:t>优秀毕业生</w:t>
      </w:r>
    </w:p>
    <w:p w14:paraId="5113CB16">
      <w:pPr>
        <w:keepNext w:val="0"/>
        <w:keepLines w:val="0"/>
        <w:pageBreakBefore w:val="0"/>
        <w:widowControl w:val="0"/>
        <w:tabs>
          <w:tab w:val="left" w:pos="1563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84" w:line="600" w:lineRule="exact"/>
        <w:ind w:left="374" w:right="0" w:firstLine="0"/>
        <w:jc w:val="left"/>
        <w:textAlignment w:val="auto"/>
        <w:rPr>
          <w:b/>
          <w:sz w:val="28"/>
        </w:rPr>
      </w:pPr>
      <w:r>
        <w:rPr>
          <w:rFonts w:hint="eastAsia"/>
          <w:b/>
          <w:sz w:val="28"/>
          <w:lang w:val="en-US" w:eastAsia="zh-CN"/>
        </w:rPr>
        <w:t>省级</w:t>
      </w:r>
      <w:r>
        <w:rPr>
          <w:b/>
          <w:sz w:val="28"/>
        </w:rPr>
        <w:t>：</w:t>
      </w:r>
      <w:bookmarkStart w:id="2" w:name="_GoBack"/>
      <w:bookmarkEnd w:id="2"/>
    </w:p>
    <w:p w14:paraId="5F21ED00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84" w:line="600" w:lineRule="exact"/>
        <w:ind w:left="374"/>
        <w:jc w:val="left"/>
        <w:textAlignment w:val="auto"/>
        <w:rPr>
          <w:spacing w:val="-1"/>
          <w:w w:val="95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</w:rPr>
        <w:t>曾芷睿</w:t>
      </w:r>
      <w:r>
        <w:rPr>
          <w:rFonts w:hint="eastAsia" w:cs="仿宋"/>
          <w:b w:val="0"/>
          <w:bCs w:val="0"/>
          <w:sz w:val="28"/>
          <w:szCs w:val="28"/>
          <w:lang w:val="en-US" w:eastAsia="zh-CN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</w:rPr>
        <w:t>杨盈莹</w:t>
      </w:r>
      <w:r>
        <w:rPr>
          <w:rFonts w:hint="eastAsia" w:cs="仿宋"/>
          <w:b w:val="0"/>
          <w:bCs w:val="0"/>
          <w:sz w:val="28"/>
          <w:szCs w:val="28"/>
          <w:lang w:val="en-US" w:eastAsia="zh-CN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</w:rPr>
        <w:t>刘俞彤</w:t>
      </w:r>
      <w:r>
        <w:rPr>
          <w:rFonts w:hint="eastAsia" w:cs="仿宋"/>
          <w:b w:val="0"/>
          <w:bCs w:val="0"/>
          <w:sz w:val="28"/>
          <w:szCs w:val="28"/>
          <w:lang w:val="en-US" w:eastAsia="zh-CN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</w:rPr>
        <w:t>肖雨昕</w:t>
      </w:r>
      <w:r>
        <w:rPr>
          <w:rFonts w:hint="eastAsia" w:cs="仿宋"/>
          <w:b w:val="0"/>
          <w:bCs w:val="0"/>
          <w:sz w:val="28"/>
          <w:szCs w:val="28"/>
          <w:lang w:val="en-US" w:eastAsia="zh-CN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</w:rPr>
        <w:t>黎美婷</w:t>
      </w:r>
      <w:r>
        <w:rPr>
          <w:rFonts w:hint="eastAsia" w:cs="仿宋"/>
          <w:b w:val="0"/>
          <w:bCs w:val="0"/>
          <w:sz w:val="28"/>
          <w:szCs w:val="28"/>
          <w:lang w:val="en-US" w:eastAsia="zh-CN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</w:rPr>
        <w:t>夏文轩</w:t>
      </w:r>
    </w:p>
    <w:p w14:paraId="31F64EB1">
      <w:pPr>
        <w:keepNext w:val="0"/>
        <w:keepLines w:val="0"/>
        <w:pageBreakBefore w:val="0"/>
        <w:widowControl w:val="0"/>
        <w:tabs>
          <w:tab w:val="left" w:pos="1563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84" w:line="600" w:lineRule="exact"/>
        <w:ind w:left="374" w:right="0" w:firstLine="0"/>
        <w:jc w:val="left"/>
        <w:textAlignment w:val="auto"/>
        <w:rPr>
          <w:rFonts w:hint="eastAsia"/>
          <w:b/>
          <w:sz w:val="28"/>
          <w:lang w:val="en-US" w:eastAsia="zh-CN"/>
        </w:rPr>
      </w:pPr>
      <w:r>
        <w:rPr>
          <w:rFonts w:hint="eastAsia"/>
          <w:b/>
          <w:sz w:val="28"/>
          <w:lang w:val="en-US" w:eastAsia="zh-CN"/>
        </w:rPr>
        <w:t>市级：</w:t>
      </w:r>
    </w:p>
    <w:p w14:paraId="74157521">
      <w:pPr>
        <w:keepNext w:val="0"/>
        <w:keepLines w:val="0"/>
        <w:pageBreakBefore w:val="0"/>
        <w:widowControl w:val="0"/>
        <w:tabs>
          <w:tab w:val="left" w:pos="1563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84" w:line="600" w:lineRule="exact"/>
        <w:ind w:left="374" w:right="0" w:firstLine="0"/>
        <w:jc w:val="left"/>
        <w:textAlignment w:val="auto"/>
        <w:rPr>
          <w:rFonts w:hint="eastAsia"/>
          <w:b/>
          <w:sz w:val="28"/>
          <w:szCs w:val="28"/>
          <w:lang w:val="en-US" w:eastAsia="zh-CN"/>
        </w:rPr>
      </w:pPr>
      <w:bookmarkStart w:id="0" w:name="20思政  胡卫枫  杨  超  王静怡  向  娟 "/>
      <w:bookmarkEnd w:id="0"/>
      <w:r>
        <w:rPr>
          <w:rFonts w:hint="eastAsia"/>
          <w:b w:val="0"/>
          <w:bCs/>
          <w:sz w:val="28"/>
          <w:szCs w:val="28"/>
          <w:lang w:val="en-US" w:eastAsia="zh-CN"/>
        </w:rPr>
        <w:t>周子雨 刘俊旅 吴鑫雨 李  婷 杜谋珍 陈雅婷</w:t>
      </w:r>
    </w:p>
    <w:p w14:paraId="5DE071F6">
      <w:pPr>
        <w:keepNext w:val="0"/>
        <w:keepLines w:val="0"/>
        <w:pageBreakBefore w:val="0"/>
        <w:widowControl w:val="0"/>
        <w:tabs>
          <w:tab w:val="left" w:pos="1563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84" w:line="600" w:lineRule="exact"/>
        <w:ind w:left="374" w:right="0" w:firstLine="0"/>
        <w:jc w:val="left"/>
        <w:textAlignment w:val="auto"/>
        <w:rPr>
          <w:rFonts w:hint="eastAsia"/>
          <w:b/>
          <w:sz w:val="28"/>
          <w:lang w:val="en-US" w:eastAsia="zh-CN"/>
        </w:rPr>
      </w:pPr>
      <w:r>
        <w:rPr>
          <w:rFonts w:hint="eastAsia"/>
          <w:b/>
          <w:sz w:val="28"/>
          <w:lang w:val="en-US" w:eastAsia="zh-CN"/>
        </w:rPr>
        <w:t>校级：</w:t>
      </w:r>
    </w:p>
    <w:p w14:paraId="6565E1EC">
      <w:pPr>
        <w:keepNext w:val="0"/>
        <w:keepLines w:val="0"/>
        <w:pageBreakBefore w:val="0"/>
        <w:widowControl w:val="0"/>
        <w:tabs>
          <w:tab w:val="left" w:pos="1563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84" w:line="600" w:lineRule="exact"/>
        <w:ind w:left="374" w:right="0" w:firstLine="0"/>
        <w:jc w:val="left"/>
        <w:textAlignment w:val="auto"/>
        <w:rPr>
          <w:rFonts w:hint="eastAsia"/>
          <w:b w:val="0"/>
          <w:bCs/>
          <w:sz w:val="28"/>
          <w:szCs w:val="28"/>
          <w:lang w:val="en-US" w:eastAsia="zh-CN"/>
        </w:rPr>
      </w:pPr>
      <w:bookmarkStart w:id="1" w:name="20思政  甘依莲  童  彤  叶思瑶  马国臻  朱嘉怡  林春妹  冉龙燕"/>
      <w:bookmarkEnd w:id="1"/>
      <w:r>
        <w:rPr>
          <w:rFonts w:hint="eastAsia"/>
          <w:b w:val="0"/>
          <w:bCs/>
          <w:sz w:val="28"/>
          <w:szCs w:val="28"/>
          <w:lang w:val="en-US" w:eastAsia="zh-CN"/>
        </w:rPr>
        <w:t>曾芷睿 杨盈莹 刘俞彤 臧诗宇 肖雨昕 黎美婷</w:t>
      </w:r>
    </w:p>
    <w:p w14:paraId="6E5863BA">
      <w:pPr>
        <w:keepNext w:val="0"/>
        <w:keepLines w:val="0"/>
        <w:pageBreakBefore w:val="0"/>
        <w:widowControl w:val="0"/>
        <w:tabs>
          <w:tab w:val="left" w:pos="1563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84" w:line="600" w:lineRule="exact"/>
        <w:ind w:left="374" w:right="0" w:firstLine="0"/>
        <w:jc w:val="left"/>
        <w:textAlignment w:val="auto"/>
        <w:rPr>
          <w:rFonts w:hint="eastAsia"/>
          <w:b w:val="0"/>
          <w:bCs/>
          <w:sz w:val="28"/>
          <w:szCs w:val="28"/>
          <w:lang w:val="en-US" w:eastAsia="zh-CN"/>
        </w:rPr>
      </w:pPr>
      <w:r>
        <w:rPr>
          <w:rFonts w:hint="eastAsia"/>
          <w:b w:val="0"/>
          <w:bCs/>
          <w:sz w:val="28"/>
          <w:szCs w:val="28"/>
          <w:lang w:val="en-US" w:eastAsia="zh-CN"/>
        </w:rPr>
        <w:t>夏文轩 黄  翼 徐  昕 邓  晶 周子雨 刘俊旅</w:t>
      </w:r>
    </w:p>
    <w:p w14:paraId="684782BB">
      <w:pPr>
        <w:keepNext w:val="0"/>
        <w:keepLines w:val="0"/>
        <w:pageBreakBefore w:val="0"/>
        <w:widowControl w:val="0"/>
        <w:tabs>
          <w:tab w:val="left" w:pos="1563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84" w:line="600" w:lineRule="exact"/>
        <w:ind w:left="374" w:right="0" w:firstLine="0"/>
        <w:jc w:val="left"/>
        <w:textAlignment w:val="auto"/>
        <w:rPr>
          <w:rFonts w:hint="eastAsia"/>
          <w:b w:val="0"/>
          <w:bCs/>
          <w:sz w:val="28"/>
          <w:szCs w:val="28"/>
          <w:lang w:val="en-US" w:eastAsia="zh-CN"/>
        </w:rPr>
      </w:pPr>
      <w:r>
        <w:rPr>
          <w:rFonts w:hint="eastAsia"/>
          <w:b w:val="0"/>
          <w:bCs/>
          <w:sz w:val="28"/>
          <w:szCs w:val="28"/>
          <w:lang w:val="en-US" w:eastAsia="zh-CN"/>
        </w:rPr>
        <w:t xml:space="preserve">吴鑫雨 李  婷 杜谋珍 谢心怡 陈雅婷 汤 舸 </w:t>
      </w:r>
    </w:p>
    <w:p w14:paraId="5A718AC5">
      <w:pPr>
        <w:keepNext w:val="0"/>
        <w:keepLines w:val="0"/>
        <w:pageBreakBefore w:val="0"/>
        <w:widowControl w:val="0"/>
        <w:tabs>
          <w:tab w:val="left" w:pos="1563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84" w:line="600" w:lineRule="exact"/>
        <w:ind w:left="374" w:right="0" w:firstLine="0"/>
        <w:jc w:val="left"/>
        <w:textAlignment w:val="auto"/>
        <w:rPr>
          <w:rFonts w:hint="eastAsia"/>
          <w:b w:val="0"/>
          <w:bCs/>
          <w:sz w:val="28"/>
          <w:szCs w:val="28"/>
          <w:lang w:val="en-US" w:eastAsia="zh-CN"/>
        </w:rPr>
      </w:pPr>
      <w:r>
        <w:rPr>
          <w:rFonts w:hint="eastAsia"/>
          <w:b w:val="0"/>
          <w:bCs/>
          <w:sz w:val="28"/>
          <w:szCs w:val="28"/>
          <w:lang w:val="en-US" w:eastAsia="zh-CN"/>
        </w:rPr>
        <w:t>刘  念 王承业 谢晨希</w:t>
      </w:r>
    </w:p>
    <w:p w14:paraId="4C2F6E56">
      <w:pPr>
        <w:keepNext w:val="0"/>
        <w:keepLines w:val="0"/>
        <w:pageBreakBefore w:val="0"/>
        <w:widowControl w:val="0"/>
        <w:tabs>
          <w:tab w:val="left" w:pos="1563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84" w:line="600" w:lineRule="exact"/>
        <w:ind w:left="374" w:right="0" w:firstLine="0"/>
        <w:jc w:val="left"/>
        <w:textAlignment w:val="auto"/>
        <w:rPr>
          <w:rFonts w:hint="eastAsia"/>
          <w:b w:val="0"/>
          <w:bCs/>
          <w:sz w:val="28"/>
          <w:szCs w:val="28"/>
          <w:lang w:val="en-US" w:eastAsia="zh-CN"/>
        </w:rPr>
      </w:pPr>
    </w:p>
    <w:p w14:paraId="1714F00D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84" w:line="600" w:lineRule="exact"/>
        <w:jc w:val="center"/>
        <w:textAlignment w:val="auto"/>
        <w:rPr>
          <w:rFonts w:hint="default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创新创业优秀毕业生</w:t>
      </w:r>
    </w:p>
    <w:p w14:paraId="2B1FDC9E">
      <w:pPr>
        <w:keepNext w:val="0"/>
        <w:keepLines w:val="0"/>
        <w:pageBreakBefore w:val="0"/>
        <w:widowControl w:val="0"/>
        <w:tabs>
          <w:tab w:val="left" w:pos="1563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84" w:line="600" w:lineRule="exact"/>
        <w:ind w:left="374" w:right="0" w:firstLine="0"/>
        <w:jc w:val="left"/>
        <w:textAlignment w:val="auto"/>
        <w:rPr>
          <w:rFonts w:hint="eastAsia"/>
          <w:b/>
          <w:sz w:val="28"/>
          <w:lang w:val="en-US" w:eastAsia="zh-CN"/>
        </w:rPr>
      </w:pPr>
      <w:r>
        <w:rPr>
          <w:rFonts w:hint="eastAsia"/>
          <w:b/>
          <w:sz w:val="28"/>
          <w:lang w:val="en-US" w:eastAsia="zh-CN"/>
        </w:rPr>
        <w:t>省级：</w:t>
      </w:r>
    </w:p>
    <w:p w14:paraId="30FEAEF9">
      <w:pPr>
        <w:keepNext w:val="0"/>
        <w:keepLines w:val="0"/>
        <w:pageBreakBefore w:val="0"/>
        <w:widowControl w:val="0"/>
        <w:tabs>
          <w:tab w:val="left" w:pos="1563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84" w:line="600" w:lineRule="exact"/>
        <w:ind w:left="374" w:right="0" w:firstLine="0"/>
        <w:jc w:val="left"/>
        <w:textAlignment w:val="auto"/>
        <w:rPr>
          <w:rFonts w:hint="eastAsia"/>
          <w:b w:val="0"/>
          <w:bCs w:val="0"/>
          <w:lang w:val="en-US" w:eastAsia="zh-CN"/>
        </w:rPr>
      </w:pPr>
      <w:r>
        <w:rPr>
          <w:rFonts w:hint="eastAsia"/>
          <w:b w:val="0"/>
          <w:bCs/>
          <w:sz w:val="28"/>
          <w:lang w:val="en-US" w:eastAsia="zh-CN"/>
        </w:rPr>
        <w:t>徐  昕</w:t>
      </w:r>
      <w:r>
        <w:rPr>
          <w:rFonts w:hint="eastAsia"/>
          <w:b w:val="0"/>
          <w:bCs w:val="0"/>
          <w:lang w:val="en-US" w:eastAsia="zh-CN"/>
        </w:rPr>
        <w:t xml:space="preserve"> </w:t>
      </w:r>
    </w:p>
    <w:p w14:paraId="0BA0BA3B">
      <w:pPr>
        <w:keepNext w:val="0"/>
        <w:keepLines w:val="0"/>
        <w:pageBreakBefore w:val="0"/>
        <w:widowControl w:val="0"/>
        <w:tabs>
          <w:tab w:val="left" w:pos="1563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84" w:line="600" w:lineRule="exact"/>
        <w:ind w:left="374" w:right="0" w:firstLine="0"/>
        <w:jc w:val="left"/>
        <w:textAlignment w:val="auto"/>
        <w:rPr>
          <w:rFonts w:hint="eastAsia"/>
          <w:b/>
          <w:sz w:val="28"/>
          <w:lang w:val="en-US" w:eastAsia="zh-CN"/>
        </w:rPr>
      </w:pPr>
      <w:r>
        <w:rPr>
          <w:rFonts w:hint="eastAsia"/>
          <w:b/>
          <w:sz w:val="28"/>
          <w:lang w:val="en-US" w:eastAsia="zh-CN"/>
        </w:rPr>
        <w:t>市级：</w:t>
      </w:r>
    </w:p>
    <w:p w14:paraId="21C0D0AA">
      <w:pPr>
        <w:keepNext w:val="0"/>
        <w:keepLines w:val="0"/>
        <w:pageBreakBefore w:val="0"/>
        <w:widowControl w:val="0"/>
        <w:tabs>
          <w:tab w:val="left" w:pos="1563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84" w:line="600" w:lineRule="exact"/>
        <w:ind w:left="374" w:right="0" w:firstLine="0"/>
        <w:jc w:val="left"/>
        <w:textAlignment w:val="auto"/>
        <w:rPr>
          <w:rFonts w:hint="default"/>
          <w:b w:val="0"/>
          <w:bCs w:val="0"/>
          <w:lang w:val="en-US" w:eastAsia="zh-CN"/>
        </w:rPr>
      </w:pPr>
      <w:r>
        <w:rPr>
          <w:rFonts w:hint="eastAsia"/>
          <w:b w:val="0"/>
          <w:bCs/>
          <w:sz w:val="28"/>
          <w:lang w:val="en-US" w:eastAsia="zh-CN"/>
        </w:rPr>
        <w:t>肖雨昕</w:t>
      </w:r>
    </w:p>
    <w:p w14:paraId="7C635960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84"/>
        <w:jc w:val="left"/>
        <w:textAlignment w:val="auto"/>
        <w:rPr>
          <w:rFonts w:hint="default" w:cs="仿宋"/>
          <w:b w:val="0"/>
          <w:bCs w:val="0"/>
          <w:i w:val="0"/>
          <w:color w:val="000000"/>
          <w:kern w:val="0"/>
          <w:sz w:val="28"/>
          <w:szCs w:val="28"/>
          <w:u w:val="none"/>
          <w:lang w:val="en-US" w:eastAsia="zh-CN"/>
        </w:rPr>
      </w:pPr>
    </w:p>
    <w:p w14:paraId="794D7DF8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84" w:line="600" w:lineRule="exact"/>
        <w:ind w:left="374" w:firstLineChars="200"/>
        <w:jc w:val="left"/>
        <w:textAlignment w:val="auto"/>
        <w:rPr>
          <w:rFonts w:hint="eastAsia" w:cs="仿宋"/>
          <w:b w:val="0"/>
          <w:bCs w:val="0"/>
          <w:i w:val="0"/>
          <w:color w:val="000000"/>
          <w:kern w:val="0"/>
          <w:sz w:val="28"/>
          <w:szCs w:val="28"/>
          <w:u w:val="none"/>
          <w:lang w:val="en-US" w:eastAsia="zh-CN"/>
        </w:rPr>
      </w:pPr>
      <w:r>
        <w:rPr>
          <w:rFonts w:hint="eastAsia" w:cs="仿宋"/>
          <w:b w:val="0"/>
          <w:bCs w:val="0"/>
          <w:i w:val="0"/>
          <w:color w:val="000000"/>
          <w:kern w:val="0"/>
          <w:sz w:val="28"/>
          <w:szCs w:val="28"/>
          <w:u w:val="none"/>
          <w:lang w:val="en-US" w:eastAsia="zh-CN"/>
        </w:rPr>
        <w:t>公示期间如有异议，可向学院反映。对所反映问题应真实、准确，书面反映应署真实姓名和联系方式，以便调查核实。</w:t>
      </w:r>
    </w:p>
    <w:p w14:paraId="29335FEE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84" w:line="600" w:lineRule="exact"/>
        <w:ind w:left="374" w:firstLineChars="200"/>
        <w:jc w:val="left"/>
        <w:textAlignment w:val="auto"/>
        <w:rPr>
          <w:rFonts w:hint="default" w:cs="仿宋"/>
          <w:b w:val="0"/>
          <w:bCs w:val="0"/>
          <w:i w:val="0"/>
          <w:color w:val="000000"/>
          <w:kern w:val="0"/>
          <w:sz w:val="28"/>
          <w:szCs w:val="28"/>
          <w:u w:val="none"/>
          <w:lang w:val="en-US" w:eastAsia="zh-CN"/>
        </w:rPr>
      </w:pPr>
      <w:r>
        <w:rPr>
          <w:rFonts w:hint="eastAsia" w:cs="仿宋"/>
          <w:b w:val="0"/>
          <w:bCs w:val="0"/>
          <w:i w:val="0"/>
          <w:color w:val="000000"/>
          <w:kern w:val="0"/>
          <w:sz w:val="28"/>
          <w:szCs w:val="28"/>
          <w:u w:val="none"/>
          <w:lang w:val="en-US" w:eastAsia="zh-CN"/>
        </w:rPr>
        <w:t>公示期：2026年4月8日至2026年4月10日（公示期为3天）</w:t>
      </w:r>
    </w:p>
    <w:p w14:paraId="37E3850E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84" w:line="600" w:lineRule="exact"/>
        <w:ind w:left="374" w:firstLineChars="200"/>
        <w:jc w:val="left"/>
        <w:textAlignment w:val="auto"/>
        <w:rPr>
          <w:rFonts w:hint="default" w:cs="仿宋"/>
          <w:b w:val="0"/>
          <w:bCs w:val="0"/>
          <w:i w:val="0"/>
          <w:color w:val="000000"/>
          <w:kern w:val="0"/>
          <w:sz w:val="28"/>
          <w:szCs w:val="28"/>
          <w:u w:val="none"/>
          <w:lang w:val="en-US" w:eastAsia="zh-CN"/>
        </w:rPr>
      </w:pPr>
      <w:r>
        <w:rPr>
          <w:rFonts w:hint="eastAsia" w:cs="仿宋"/>
          <w:b w:val="0"/>
          <w:bCs w:val="0"/>
          <w:i w:val="0"/>
          <w:color w:val="000000"/>
          <w:kern w:val="0"/>
          <w:sz w:val="28"/>
          <w:szCs w:val="28"/>
          <w:u w:val="none"/>
          <w:lang w:val="en-US" w:eastAsia="zh-CN"/>
        </w:rPr>
        <w:t>受理人：罗老师  19189600906</w:t>
      </w:r>
    </w:p>
    <w:p w14:paraId="1C50F4D1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84" w:line="600" w:lineRule="exact"/>
        <w:ind w:firstLineChars="200"/>
        <w:jc w:val="left"/>
        <w:textAlignment w:val="auto"/>
        <w:rPr>
          <w:rFonts w:hint="default" w:cs="仿宋"/>
          <w:b w:val="0"/>
          <w:bCs w:val="0"/>
          <w:i w:val="0"/>
          <w:color w:val="000000"/>
          <w:kern w:val="0"/>
          <w:sz w:val="28"/>
          <w:szCs w:val="28"/>
          <w:u w:val="none"/>
          <w:lang w:val="en-US" w:eastAsia="zh-CN"/>
        </w:rPr>
      </w:pPr>
    </w:p>
    <w:p w14:paraId="6786542B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84"/>
        <w:ind w:firstLineChars="200"/>
        <w:jc w:val="center"/>
        <w:textAlignment w:val="auto"/>
        <w:rPr>
          <w:rFonts w:hint="eastAsia" w:cs="仿宋"/>
          <w:b w:val="0"/>
          <w:bCs w:val="0"/>
          <w:i w:val="0"/>
          <w:color w:val="000000"/>
          <w:kern w:val="0"/>
          <w:sz w:val="28"/>
          <w:szCs w:val="28"/>
          <w:u w:val="none"/>
          <w:lang w:val="en-US" w:eastAsia="zh-CN"/>
        </w:rPr>
      </w:pPr>
      <w:r>
        <w:rPr>
          <w:rFonts w:hint="eastAsia" w:cs="仿宋"/>
          <w:b w:val="0"/>
          <w:bCs w:val="0"/>
          <w:i w:val="0"/>
          <w:color w:val="000000"/>
          <w:kern w:val="0"/>
          <w:sz w:val="28"/>
          <w:szCs w:val="28"/>
          <w:u w:val="none"/>
          <w:lang w:val="en-US" w:eastAsia="zh-CN"/>
        </w:rPr>
        <w:t xml:space="preserve">                                                马克思主义学院</w:t>
      </w:r>
    </w:p>
    <w:p w14:paraId="50EE3F51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84"/>
        <w:ind w:left="2573" w:leftChars="0" w:firstLineChars="200"/>
        <w:jc w:val="center"/>
        <w:textAlignment w:val="auto"/>
        <w:rPr>
          <w:rFonts w:hint="eastAsia" w:cs="仿宋"/>
          <w:b w:val="0"/>
          <w:bCs w:val="0"/>
          <w:i w:val="0"/>
          <w:color w:val="000000"/>
          <w:kern w:val="0"/>
          <w:sz w:val="28"/>
          <w:szCs w:val="28"/>
          <w:u w:val="none"/>
          <w:lang w:val="en-US" w:eastAsia="zh-CN"/>
        </w:rPr>
      </w:pPr>
      <w:r>
        <w:rPr>
          <w:rFonts w:hint="eastAsia" w:cs="仿宋"/>
          <w:b w:val="0"/>
          <w:bCs w:val="0"/>
          <w:i w:val="0"/>
          <w:color w:val="000000"/>
          <w:kern w:val="0"/>
          <w:sz w:val="28"/>
          <w:szCs w:val="28"/>
          <w:u w:val="none"/>
          <w:lang w:val="en-US" w:eastAsia="zh-CN"/>
        </w:rPr>
        <w:t xml:space="preserve">                                 </w:t>
      </w:r>
      <w:r>
        <w:rPr>
          <w:rFonts w:hint="default" w:cs="仿宋"/>
          <w:b w:val="0"/>
          <w:bCs w:val="0"/>
          <w:i w:val="0"/>
          <w:color w:val="000000"/>
          <w:kern w:val="0"/>
          <w:sz w:val="28"/>
          <w:szCs w:val="28"/>
          <w:u w:val="none"/>
          <w:lang w:val="en-US" w:eastAsia="zh-CN"/>
        </w:rPr>
        <w:t>202</w:t>
      </w:r>
      <w:r>
        <w:rPr>
          <w:rFonts w:hint="eastAsia" w:cs="仿宋"/>
          <w:b w:val="0"/>
          <w:bCs w:val="0"/>
          <w:i w:val="0"/>
          <w:color w:val="000000"/>
          <w:kern w:val="0"/>
          <w:sz w:val="28"/>
          <w:szCs w:val="28"/>
          <w:u w:val="none"/>
          <w:lang w:val="en-US" w:eastAsia="zh-CN"/>
        </w:rPr>
        <w:t>6年4月8日</w:t>
      </w:r>
    </w:p>
    <w:p w14:paraId="312E3A07">
      <w:pPr>
        <w:rPr>
          <w:rFonts w:hint="default"/>
          <w:lang w:val="en-US" w:eastAsia="zh-CN"/>
        </w:rPr>
      </w:pPr>
    </w:p>
    <w:sectPr>
      <w:pgSz w:w="11910" w:h="16840"/>
      <w:pgMar w:top="880" w:right="900" w:bottom="280" w:left="110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720"/>
  <w:drawingGridHorizontalSpacing w:val="11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ulTrailSpace/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8D37C8B"/>
    <w:rsid w:val="08EB5B19"/>
    <w:rsid w:val="0DA642FD"/>
    <w:rsid w:val="0FC86BE6"/>
    <w:rsid w:val="14DB2E84"/>
    <w:rsid w:val="1B546B8C"/>
    <w:rsid w:val="21790370"/>
    <w:rsid w:val="291678D0"/>
    <w:rsid w:val="46860C53"/>
    <w:rsid w:val="56514685"/>
    <w:rsid w:val="618612D3"/>
    <w:rsid w:val="6BC30155"/>
    <w:rsid w:val="7626583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1" w:semiHidden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仿宋" w:hAnsi="仿宋" w:eastAsia="仿宋" w:cs="仿宋"/>
      <w:sz w:val="22"/>
      <w:szCs w:val="22"/>
      <w:lang w:val="zh-CN" w:eastAsia="zh-CN" w:bidi="zh-CN"/>
    </w:rPr>
  </w:style>
  <w:style w:type="paragraph" w:styleId="2">
    <w:name w:val="heading 1"/>
    <w:basedOn w:val="1"/>
    <w:next w:val="1"/>
    <w:qFormat/>
    <w:uiPriority w:val="1"/>
    <w:pPr>
      <w:spacing w:before="62"/>
      <w:ind w:left="373"/>
      <w:outlineLvl w:val="1"/>
    </w:pPr>
    <w:rPr>
      <w:rFonts w:ascii="仿宋" w:hAnsi="仿宋" w:eastAsia="仿宋" w:cs="仿宋"/>
      <w:b/>
      <w:bCs/>
      <w:sz w:val="28"/>
      <w:szCs w:val="28"/>
      <w:lang w:val="zh-CN" w:eastAsia="zh-CN" w:bidi="zh-CN"/>
    </w:rPr>
  </w:style>
  <w:style w:type="character" w:default="1" w:styleId="6">
    <w:name w:val="Default Paragraph Font"/>
    <w:qFormat/>
    <w:uiPriority w:val="1"/>
  </w:style>
  <w:style w:type="table" w:default="1" w:styleId="4">
    <w:name w:val="Normal Table"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1"/>
    <w:pPr>
      <w:ind w:left="373"/>
    </w:pPr>
    <w:rPr>
      <w:rFonts w:ascii="仿宋" w:hAnsi="仿宋" w:eastAsia="仿宋" w:cs="仿宋"/>
      <w:sz w:val="28"/>
      <w:szCs w:val="28"/>
      <w:lang w:val="zh-CN" w:eastAsia="zh-CN" w:bidi="zh-CN"/>
    </w:rPr>
  </w:style>
  <w:style w:type="table" w:styleId="5">
    <w:name w:val="Table Grid"/>
    <w:basedOn w:val="4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Table Normal"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8">
    <w:name w:val="List Paragraph"/>
    <w:basedOn w:val="1"/>
    <w:qFormat/>
    <w:uiPriority w:val="1"/>
    <w:pPr>
      <w:ind w:left="373" w:right="780"/>
    </w:pPr>
    <w:rPr>
      <w:rFonts w:ascii="仿宋" w:hAnsi="仿宋" w:eastAsia="仿宋" w:cs="仿宋"/>
      <w:lang w:val="zh-CN" w:eastAsia="zh-CN" w:bidi="zh-CN"/>
    </w:rPr>
  </w:style>
  <w:style w:type="paragraph" w:customStyle="1" w:styleId="9">
    <w:name w:val="Table Paragraph"/>
    <w:basedOn w:val="1"/>
    <w:qFormat/>
    <w:uiPriority w:val="1"/>
    <w:pPr>
      <w:spacing w:before="40"/>
    </w:pPr>
    <w:rPr>
      <w:rFonts w:ascii="仿宋" w:hAnsi="仿宋" w:eastAsia="仿宋" w:cs="仿宋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386</Words>
  <Characters>425</Characters>
  <TotalTime>10</TotalTime>
  <ScaleCrop>false</ScaleCrop>
  <LinksUpToDate>false</LinksUpToDate>
  <CharactersWithSpaces>553</CharactersWithSpaces>
  <Application>WPS Office_12.1.0.23542_F1E327BC-269C-435d-A152-05C5408002CA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2026-04-08T12:42:00Z</dcterms:created>
  <dc:creator>tangx</dc:creator>
  <cp:lastModifiedBy>曾思妍</cp:lastModifiedBy>
  <dcterms:modified xsi:type="dcterms:W3CDTF">2026-04-08T09:09:41Z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eyJoZGlkIjoiNTQxOWNlYmFmN2I0Y2I3YzAxNjY0OTVlZTBhMDg0MDciLCJ1c2VySWQiOiIxNjE0NTY5NjIwIn0=</vt:lpwstr>
  </property>
  <property fmtid="{D5CDD505-2E9C-101B-9397-08002B2CF9AE}" pid="4" name="ICV">
    <vt:lpwstr>17134BF65F174B0AA7EBA9FB56AE8C3D_13</vt:lpwstr>
  </property>
</Properties>
</file>